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A0576B" w:rsidRDefault="004465FA" w:rsidP="004465FA">
      <w:pPr>
        <w:rPr>
          <w:sz w:val="22"/>
          <w:szCs w:val="22"/>
        </w:rPr>
      </w:pPr>
      <w:r w:rsidRPr="00A0576B">
        <w:rPr>
          <w:sz w:val="22"/>
          <w:szCs w:val="22"/>
        </w:rPr>
        <w:t>«</w:t>
      </w:r>
      <w:r w:rsidR="00F92795" w:rsidRPr="00A0576B">
        <w:rPr>
          <w:sz w:val="22"/>
          <w:szCs w:val="22"/>
        </w:rPr>
        <w:t>22</w:t>
      </w:r>
      <w:r w:rsidRPr="00A0576B">
        <w:rPr>
          <w:sz w:val="22"/>
          <w:szCs w:val="22"/>
        </w:rPr>
        <w:t xml:space="preserve">» </w:t>
      </w:r>
      <w:r w:rsidR="00F92795" w:rsidRPr="00A0576B">
        <w:rPr>
          <w:sz w:val="22"/>
          <w:szCs w:val="22"/>
        </w:rPr>
        <w:t>октября</w:t>
      </w:r>
      <w:r w:rsidRPr="00A0576B">
        <w:rPr>
          <w:sz w:val="22"/>
          <w:szCs w:val="22"/>
        </w:rPr>
        <w:t xml:space="preserve"> 201</w:t>
      </w:r>
      <w:r w:rsidR="00F92795" w:rsidRPr="00A0576B">
        <w:rPr>
          <w:sz w:val="22"/>
          <w:szCs w:val="22"/>
        </w:rPr>
        <w:t>9</w:t>
      </w:r>
      <w:r w:rsidRPr="00A0576B">
        <w:rPr>
          <w:sz w:val="22"/>
          <w:szCs w:val="22"/>
        </w:rPr>
        <w:t xml:space="preserve"> г</w:t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Pr="00A0576B">
        <w:rPr>
          <w:sz w:val="22"/>
          <w:szCs w:val="22"/>
        </w:rPr>
        <w:t>№</w:t>
      </w:r>
      <w:r w:rsidR="00F92795" w:rsidRPr="00A0576B">
        <w:rPr>
          <w:sz w:val="22"/>
          <w:szCs w:val="22"/>
        </w:rPr>
        <w:t xml:space="preserve"> 142955</w:t>
      </w:r>
      <w:r w:rsidRPr="00A0576B">
        <w:rPr>
          <w:sz w:val="22"/>
          <w:szCs w:val="22"/>
        </w:rPr>
        <w:t xml:space="preserve"> </w:t>
      </w:r>
      <w:r w:rsidR="00D02788" w:rsidRPr="00A0576B">
        <w:rPr>
          <w:sz w:val="22"/>
          <w:szCs w:val="22"/>
        </w:rPr>
        <w:t xml:space="preserve">           </w:t>
      </w:r>
    </w:p>
    <w:p w:rsidR="005F2017" w:rsidRPr="00A0576B" w:rsidRDefault="005F2017" w:rsidP="005B00C9">
      <w:pPr>
        <w:jc w:val="center"/>
        <w:rPr>
          <w:b/>
          <w:sz w:val="22"/>
          <w:szCs w:val="22"/>
        </w:rPr>
      </w:pPr>
      <w:r w:rsidRPr="00A0576B">
        <w:rPr>
          <w:b/>
          <w:sz w:val="22"/>
          <w:szCs w:val="22"/>
        </w:rPr>
        <w:t>УВЕДОМЛЕНИЕ</w:t>
      </w:r>
    </w:p>
    <w:p w:rsidR="00CE3630" w:rsidRPr="00A0576B" w:rsidRDefault="00FD60C4" w:rsidP="00CE363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A0576B">
        <w:rPr>
          <w:sz w:val="22"/>
          <w:szCs w:val="22"/>
        </w:rPr>
        <w:t xml:space="preserve">о </w:t>
      </w:r>
      <w:r w:rsidR="00B105CE" w:rsidRPr="00A0576B">
        <w:rPr>
          <w:sz w:val="22"/>
          <w:szCs w:val="22"/>
        </w:rPr>
        <w:t>продлении срока подачи заявок на участие в закупке</w:t>
      </w:r>
      <w:r w:rsidRPr="00A0576B">
        <w:rPr>
          <w:sz w:val="22"/>
          <w:szCs w:val="22"/>
        </w:rPr>
        <w:t xml:space="preserve"> </w:t>
      </w:r>
      <w:r w:rsidR="00CE3630" w:rsidRPr="00A0576B">
        <w:rPr>
          <w:sz w:val="22"/>
          <w:szCs w:val="22"/>
        </w:rPr>
        <w:t xml:space="preserve">и </w:t>
      </w:r>
    </w:p>
    <w:p w:rsidR="00CE3630" w:rsidRPr="00A0576B" w:rsidRDefault="00CE3630" w:rsidP="00CE363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A0576B">
        <w:rPr>
          <w:sz w:val="22"/>
          <w:szCs w:val="22"/>
        </w:rPr>
        <w:t xml:space="preserve">внесении изменений в </w:t>
      </w:r>
      <w:r w:rsidR="001E7C88" w:rsidRPr="00A0576B">
        <w:rPr>
          <w:sz w:val="22"/>
          <w:szCs w:val="22"/>
        </w:rPr>
        <w:t>текст Извещени</w:t>
      </w:r>
      <w:r w:rsidR="00544012" w:rsidRPr="00A0576B">
        <w:rPr>
          <w:sz w:val="22"/>
          <w:szCs w:val="22"/>
        </w:rPr>
        <w:t>я</w:t>
      </w:r>
      <w:r w:rsidRPr="00A0576B">
        <w:rPr>
          <w:sz w:val="22"/>
          <w:szCs w:val="22"/>
        </w:rPr>
        <w:t xml:space="preserve"> </w:t>
      </w:r>
    </w:p>
    <w:p w:rsidR="00FD60C4" w:rsidRPr="00A0576B" w:rsidRDefault="00FD60C4" w:rsidP="005B00C9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2B3B71" w:rsidRPr="00A0576B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  <w:sz w:val="22"/>
          <w:szCs w:val="22"/>
        </w:rPr>
      </w:pPr>
      <w:r w:rsidRPr="00A0576B">
        <w:rPr>
          <w:sz w:val="22"/>
          <w:szCs w:val="22"/>
        </w:rPr>
        <w:t xml:space="preserve">       </w:t>
      </w:r>
    </w:p>
    <w:p w:rsidR="00815821" w:rsidRPr="00A0576B" w:rsidRDefault="00D02788" w:rsidP="00F92795">
      <w:pPr>
        <w:ind w:firstLine="708"/>
        <w:jc w:val="both"/>
        <w:rPr>
          <w:sz w:val="22"/>
          <w:szCs w:val="22"/>
        </w:rPr>
      </w:pPr>
      <w:r w:rsidRPr="00A0576B">
        <w:rPr>
          <w:bCs/>
          <w:sz w:val="22"/>
          <w:szCs w:val="22"/>
        </w:rPr>
        <w:t xml:space="preserve">В целях удовлетворения нужд Заказчика </w:t>
      </w:r>
      <w:r w:rsidR="00F92795" w:rsidRPr="00A0576B">
        <w:rPr>
          <w:bCs/>
          <w:color w:val="000000"/>
          <w:sz w:val="22"/>
          <w:szCs w:val="22"/>
        </w:rPr>
        <w:t>ПАО «Саратовэнерго»</w:t>
      </w:r>
      <w:r w:rsidR="00F92795" w:rsidRPr="00A0576B">
        <w:rPr>
          <w:bCs/>
          <w:color w:val="000000"/>
          <w:sz w:val="22"/>
          <w:szCs w:val="22"/>
        </w:rPr>
        <w:t xml:space="preserve">, </w:t>
      </w:r>
      <w:r w:rsidR="00F92795" w:rsidRPr="00A0576B">
        <w:rPr>
          <w:sz w:val="22"/>
          <w:szCs w:val="22"/>
        </w:rPr>
        <w:t>410028, г. Саратов, ул. Чернышевского, 124</w:t>
      </w:r>
      <w:r w:rsidR="00F92795" w:rsidRPr="00A0576B">
        <w:rPr>
          <w:color w:val="548DD4"/>
          <w:sz w:val="22"/>
          <w:szCs w:val="22"/>
        </w:rPr>
        <w:t xml:space="preserve"> </w:t>
      </w:r>
      <w:r w:rsidRPr="00A0576B">
        <w:rPr>
          <w:bCs/>
          <w:sz w:val="22"/>
          <w:szCs w:val="22"/>
        </w:rPr>
        <w:t>(далее – Заказчик)</w:t>
      </w:r>
      <w:r w:rsidRPr="00A0576B">
        <w:rPr>
          <w:sz w:val="22"/>
          <w:szCs w:val="22"/>
        </w:rPr>
        <w:t xml:space="preserve">, </w:t>
      </w:r>
      <w:r w:rsidRPr="00A0576B">
        <w:rPr>
          <w:bCs/>
          <w:sz w:val="22"/>
          <w:szCs w:val="22"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Pr="00A0576B">
          <w:rPr>
            <w:bCs/>
            <w:sz w:val="22"/>
            <w:szCs w:val="22"/>
          </w:rPr>
          <w:t xml:space="preserve">119435, </w:t>
        </w:r>
        <w:r w:rsidRPr="00A0576B">
          <w:rPr>
            <w:rFonts w:hint="eastAsia"/>
            <w:bCs/>
            <w:sz w:val="22"/>
            <w:szCs w:val="22"/>
          </w:rPr>
          <w:t>г</w:t>
        </w:r>
      </w:smartTag>
      <w:r w:rsidRPr="00A0576B">
        <w:rPr>
          <w:bCs/>
          <w:sz w:val="22"/>
          <w:szCs w:val="22"/>
        </w:rPr>
        <w:t xml:space="preserve">. </w:t>
      </w:r>
      <w:r w:rsidRPr="00A0576B">
        <w:rPr>
          <w:rFonts w:hint="eastAsia"/>
          <w:bCs/>
          <w:sz w:val="22"/>
          <w:szCs w:val="22"/>
        </w:rPr>
        <w:t>Москва</w:t>
      </w:r>
      <w:r w:rsidRPr="00A0576B">
        <w:rPr>
          <w:bCs/>
          <w:sz w:val="22"/>
          <w:szCs w:val="22"/>
        </w:rPr>
        <w:t xml:space="preserve">, </w:t>
      </w:r>
      <w:r w:rsidRPr="00A0576B">
        <w:rPr>
          <w:rFonts w:hint="eastAsia"/>
          <w:bCs/>
          <w:sz w:val="22"/>
          <w:szCs w:val="22"/>
        </w:rPr>
        <w:t>ул</w:t>
      </w:r>
      <w:r w:rsidRPr="00A0576B">
        <w:rPr>
          <w:bCs/>
          <w:sz w:val="22"/>
          <w:szCs w:val="22"/>
        </w:rPr>
        <w:t xml:space="preserve">. </w:t>
      </w:r>
      <w:r w:rsidRPr="00A0576B">
        <w:rPr>
          <w:rFonts w:hint="eastAsia"/>
          <w:bCs/>
          <w:sz w:val="22"/>
          <w:szCs w:val="22"/>
        </w:rPr>
        <w:t>Б</w:t>
      </w:r>
      <w:r w:rsidRPr="00A0576B">
        <w:rPr>
          <w:bCs/>
          <w:sz w:val="22"/>
          <w:szCs w:val="22"/>
        </w:rPr>
        <w:t xml:space="preserve">. </w:t>
      </w:r>
      <w:proofErr w:type="spellStart"/>
      <w:r w:rsidRPr="00A0576B">
        <w:rPr>
          <w:rFonts w:hint="eastAsia"/>
          <w:bCs/>
          <w:sz w:val="22"/>
          <w:szCs w:val="22"/>
        </w:rPr>
        <w:t>Пироговская</w:t>
      </w:r>
      <w:proofErr w:type="spellEnd"/>
      <w:r w:rsidRPr="00A0576B">
        <w:rPr>
          <w:bCs/>
          <w:sz w:val="22"/>
          <w:szCs w:val="22"/>
        </w:rPr>
        <w:t xml:space="preserve">, </w:t>
      </w:r>
      <w:r w:rsidRPr="00A0576B">
        <w:rPr>
          <w:rFonts w:hint="eastAsia"/>
          <w:bCs/>
          <w:sz w:val="22"/>
          <w:szCs w:val="22"/>
        </w:rPr>
        <w:t>д</w:t>
      </w:r>
      <w:r w:rsidRPr="00A0576B">
        <w:rPr>
          <w:bCs/>
          <w:sz w:val="22"/>
          <w:szCs w:val="22"/>
        </w:rPr>
        <w:t>. 27, стр. 3)</w:t>
      </w:r>
      <w:r w:rsidRPr="00A0576B">
        <w:rPr>
          <w:sz w:val="22"/>
          <w:szCs w:val="22"/>
        </w:rPr>
        <w:t xml:space="preserve">, на основании Закупочной документации </w:t>
      </w:r>
      <w:r w:rsidR="00F92795" w:rsidRPr="00A0576B">
        <w:rPr>
          <w:sz w:val="22"/>
          <w:szCs w:val="22"/>
        </w:rPr>
        <w:t>для способа закупки: Запрос предложений в электронной форме,</w:t>
      </w:r>
      <w:r w:rsidR="00F92795" w:rsidRPr="00A0576B">
        <w:rPr>
          <w:sz w:val="22"/>
          <w:szCs w:val="22"/>
        </w:rPr>
        <w:t xml:space="preserve"> у</w:t>
      </w:r>
      <w:r w:rsidR="00F92795" w:rsidRPr="00A0576B">
        <w:rPr>
          <w:sz w:val="22"/>
          <w:szCs w:val="22"/>
        </w:rPr>
        <w:t xml:space="preserve">частниками которого являются только субъекты малого и среднего предпринимательства, на право заключения договора на </w:t>
      </w:r>
      <w:r w:rsidR="00F92795" w:rsidRPr="00A0576B">
        <w:rPr>
          <w:bCs/>
          <w:color w:val="000000"/>
          <w:sz w:val="22"/>
          <w:szCs w:val="22"/>
        </w:rPr>
        <w:t xml:space="preserve">поставку </w:t>
      </w:r>
      <w:proofErr w:type="spellStart"/>
      <w:r w:rsidR="00F92795" w:rsidRPr="00A0576B">
        <w:rPr>
          <w:bCs/>
          <w:color w:val="000000"/>
          <w:sz w:val="22"/>
          <w:szCs w:val="22"/>
        </w:rPr>
        <w:t>электроустановочных</w:t>
      </w:r>
      <w:proofErr w:type="spellEnd"/>
      <w:r w:rsidR="00F92795" w:rsidRPr="00A0576B">
        <w:rPr>
          <w:bCs/>
          <w:color w:val="000000"/>
          <w:sz w:val="22"/>
          <w:szCs w:val="22"/>
        </w:rPr>
        <w:t xml:space="preserve"> изделий, светотехнической продукции и удлинителей</w:t>
      </w:r>
      <w:r w:rsidR="00F92795" w:rsidRPr="00A0576B">
        <w:rPr>
          <w:bCs/>
          <w:color w:val="000000"/>
          <w:sz w:val="22"/>
          <w:szCs w:val="22"/>
        </w:rPr>
        <w:t xml:space="preserve"> </w:t>
      </w:r>
      <w:r w:rsidR="00F92795" w:rsidRPr="00A0576B">
        <w:rPr>
          <w:bCs/>
          <w:color w:val="000000"/>
          <w:sz w:val="22"/>
          <w:szCs w:val="22"/>
        </w:rPr>
        <w:t>для нужд ПАО «Саратовэнерго»</w:t>
      </w:r>
      <w:r w:rsidR="004465FA" w:rsidRPr="00A0576B">
        <w:rPr>
          <w:snapToGrid w:val="0"/>
          <w:color w:val="000000"/>
          <w:sz w:val="22"/>
          <w:szCs w:val="22"/>
        </w:rPr>
        <w:t>,</w:t>
      </w:r>
      <w:r w:rsidR="004465FA" w:rsidRPr="00A0576B">
        <w:rPr>
          <w:sz w:val="22"/>
          <w:szCs w:val="22"/>
        </w:rPr>
        <w:t xml:space="preserve"> настоящим сообщает о </w:t>
      </w:r>
      <w:r w:rsidR="009D7845" w:rsidRPr="00A0576B">
        <w:rPr>
          <w:sz w:val="22"/>
          <w:szCs w:val="22"/>
        </w:rPr>
        <w:t>продлении срока подачи заявок на участие в закупке</w:t>
      </w:r>
      <w:r w:rsidR="004465FA" w:rsidRPr="00A0576B">
        <w:rPr>
          <w:sz w:val="22"/>
          <w:szCs w:val="22"/>
        </w:rPr>
        <w:t>.</w:t>
      </w:r>
    </w:p>
    <w:p w:rsidR="001E7C88" w:rsidRPr="00A0576B" w:rsidRDefault="001E7C88" w:rsidP="00FC58D5">
      <w:pPr>
        <w:pStyle w:val="a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A0576B">
        <w:rPr>
          <w:sz w:val="22"/>
          <w:szCs w:val="22"/>
        </w:rPr>
        <w:t>Учитывая вышесказанное, читать в следующей редакции Извещение:</w:t>
      </w:r>
    </w:p>
    <w:p w:rsidR="001E7C88" w:rsidRPr="00A0576B" w:rsidRDefault="001E7C88" w:rsidP="00BD4D36">
      <w:pPr>
        <w:pStyle w:val="a"/>
        <w:numPr>
          <w:ilvl w:val="0"/>
          <w:numId w:val="0"/>
        </w:numPr>
        <w:ind w:left="360" w:hanging="360"/>
        <w:jc w:val="both"/>
        <w:rPr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 xml:space="preserve">11 </w:t>
      </w:r>
      <w:r w:rsidRPr="00A0576B">
        <w:rPr>
          <w:b/>
          <w:sz w:val="22"/>
          <w:szCs w:val="22"/>
        </w:rPr>
        <w:t>Извещения:</w:t>
      </w:r>
    </w:p>
    <w:p w:rsidR="00A0576B" w:rsidRPr="00A0576B" w:rsidRDefault="00A0576B" w:rsidP="00A0576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0" w:name="_Toc524682943"/>
      <w:r w:rsidRPr="00A0576B">
        <w:rPr>
          <w:b/>
          <w:sz w:val="22"/>
          <w:szCs w:val="22"/>
        </w:rPr>
        <w:t>Срок предоставления запроса о разъяснении положений извещения и (или) закупочной документации:</w:t>
      </w:r>
      <w:bookmarkEnd w:id="0"/>
    </w:p>
    <w:p w:rsidR="00A0576B" w:rsidRPr="00A0576B" w:rsidRDefault="00A0576B" w:rsidP="00A0576B">
      <w:pPr>
        <w:jc w:val="both"/>
        <w:rPr>
          <w:sz w:val="22"/>
          <w:szCs w:val="22"/>
        </w:rPr>
      </w:pPr>
      <w:r w:rsidRPr="00A0576B">
        <w:rPr>
          <w:sz w:val="22"/>
          <w:szCs w:val="22"/>
        </w:rPr>
        <w:t>Дата начала срока предоставления разъяснений закупочной документации: с «14» октября 2019 года</w:t>
      </w:r>
    </w:p>
    <w:p w:rsidR="001E7C88" w:rsidRPr="00A0576B" w:rsidRDefault="00A0576B" w:rsidP="00A0576B">
      <w:pPr>
        <w:spacing w:before="60" w:after="60"/>
        <w:jc w:val="both"/>
        <w:outlineLvl w:val="0"/>
        <w:rPr>
          <w:color w:val="548DD4"/>
          <w:sz w:val="22"/>
          <w:szCs w:val="22"/>
        </w:rPr>
      </w:pPr>
      <w:bookmarkStart w:id="1" w:name="_Toc524682944"/>
      <w:r w:rsidRPr="00A0576B">
        <w:rPr>
          <w:sz w:val="22"/>
          <w:szCs w:val="22"/>
        </w:rPr>
        <w:t>Дата окончания срока предоставления разъяснений закупочной документации: до «</w:t>
      </w:r>
      <w:r w:rsidR="005741D0">
        <w:rPr>
          <w:sz w:val="22"/>
          <w:szCs w:val="22"/>
        </w:rPr>
        <w:t>23</w:t>
      </w:r>
      <w:r w:rsidRPr="00A0576B">
        <w:rPr>
          <w:sz w:val="22"/>
          <w:szCs w:val="22"/>
        </w:rPr>
        <w:t>» октября 2019 года (</w:t>
      </w:r>
      <w:r w:rsidRPr="00A0576B">
        <w:rPr>
          <w:bCs/>
          <w:kern w:val="32"/>
          <w:sz w:val="22"/>
          <w:szCs w:val="22"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 w:rsidRPr="00A0576B">
        <w:rPr>
          <w:sz w:val="22"/>
          <w:szCs w:val="22"/>
        </w:rPr>
        <w:t>)</w:t>
      </w:r>
      <w:bookmarkEnd w:id="1"/>
      <w:r w:rsidR="001E7C88" w:rsidRPr="00A0576B">
        <w:rPr>
          <w:sz w:val="22"/>
          <w:szCs w:val="22"/>
        </w:rPr>
        <w:t>.</w:t>
      </w:r>
    </w:p>
    <w:p w:rsidR="001E7C88" w:rsidRPr="00A0576B" w:rsidRDefault="001E7C88" w:rsidP="00BD4D36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 xml:space="preserve">13 </w:t>
      </w:r>
      <w:r w:rsidRPr="00A0576B">
        <w:rPr>
          <w:b/>
          <w:sz w:val="22"/>
          <w:szCs w:val="22"/>
        </w:rPr>
        <w:t>Извещения:</w:t>
      </w:r>
    </w:p>
    <w:p w:rsidR="00A0576B" w:rsidRPr="00A0576B" w:rsidRDefault="00A0576B" w:rsidP="00A0576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2" w:name="_Toc524682946"/>
      <w:r w:rsidRPr="00A0576B">
        <w:rPr>
          <w:b/>
          <w:sz w:val="22"/>
          <w:szCs w:val="22"/>
        </w:rPr>
        <w:t>Место, дата начала и дата окончания срока подачи заявок на участие в закупке:</w:t>
      </w:r>
      <w:bookmarkStart w:id="3" w:name="_GoBack"/>
      <w:bookmarkEnd w:id="2"/>
      <w:bookmarkEnd w:id="3"/>
    </w:p>
    <w:p w:rsidR="001E7C88" w:rsidRPr="00A0576B" w:rsidRDefault="00A0576B" w:rsidP="00A0576B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A0576B">
        <w:rPr>
          <w:sz w:val="22"/>
          <w:szCs w:val="22"/>
        </w:rPr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A0576B">
        <w:rPr>
          <w:b/>
          <w:sz w:val="22"/>
          <w:szCs w:val="22"/>
        </w:rPr>
        <w:t xml:space="preserve">до </w:t>
      </w:r>
      <w:r w:rsidR="005741D0">
        <w:rPr>
          <w:b/>
          <w:sz w:val="22"/>
          <w:szCs w:val="22"/>
        </w:rPr>
        <w:t>12</w:t>
      </w:r>
      <w:r w:rsidRPr="00A0576B">
        <w:rPr>
          <w:b/>
          <w:sz w:val="22"/>
          <w:szCs w:val="22"/>
        </w:rPr>
        <w:t>:00 (по московскому времени) «2</w:t>
      </w:r>
      <w:r w:rsidR="005741D0">
        <w:rPr>
          <w:b/>
          <w:sz w:val="22"/>
          <w:szCs w:val="22"/>
        </w:rPr>
        <w:t>8</w:t>
      </w:r>
      <w:r w:rsidRPr="00A0576B">
        <w:rPr>
          <w:b/>
          <w:sz w:val="22"/>
          <w:szCs w:val="22"/>
        </w:rPr>
        <w:t>» октября 2019 года</w:t>
      </w:r>
      <w:r w:rsidRPr="00A0576B">
        <w:rPr>
          <w:sz w:val="22"/>
          <w:szCs w:val="22"/>
        </w:rPr>
        <w:t xml:space="preserve"> через функционал электронной торговой площадки </w:t>
      </w:r>
      <w:hyperlink r:id="rId7" w:history="1">
        <w:r w:rsidRPr="00A0576B">
          <w:rPr>
            <w:rStyle w:val="a9"/>
            <w:sz w:val="22"/>
            <w:szCs w:val="22"/>
            <w:lang w:val="en-US"/>
          </w:rPr>
          <w:t>www</w:t>
        </w:r>
        <w:r w:rsidRPr="00A0576B">
          <w:rPr>
            <w:rStyle w:val="a9"/>
            <w:sz w:val="22"/>
            <w:szCs w:val="22"/>
          </w:rPr>
          <w:t>.irao.tektorg.ru</w:t>
        </w:r>
      </w:hyperlink>
      <w:r w:rsidR="001E7C88" w:rsidRPr="00A0576B">
        <w:rPr>
          <w:sz w:val="22"/>
          <w:szCs w:val="22"/>
        </w:rPr>
        <w:t>.</w:t>
      </w:r>
    </w:p>
    <w:p w:rsidR="001E7C88" w:rsidRPr="00A0576B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 xml:space="preserve">14 </w:t>
      </w:r>
      <w:r w:rsidRPr="00A0576B">
        <w:rPr>
          <w:b/>
          <w:sz w:val="22"/>
          <w:szCs w:val="22"/>
        </w:rPr>
        <w:t>Извещения:</w:t>
      </w:r>
    </w:p>
    <w:p w:rsidR="00A0576B" w:rsidRPr="00A0576B" w:rsidRDefault="00A0576B" w:rsidP="00A0576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4" w:name="_Toc524682948"/>
      <w:r w:rsidRPr="00A0576B">
        <w:rPr>
          <w:b/>
          <w:sz w:val="22"/>
          <w:szCs w:val="22"/>
        </w:rPr>
        <w:t>Дата рассмотрения и оценки первых частей заявок</w:t>
      </w:r>
      <w:r w:rsidRPr="00A0576B">
        <w:rPr>
          <w:sz w:val="22"/>
          <w:szCs w:val="22"/>
        </w:rPr>
        <w:t xml:space="preserve"> </w:t>
      </w:r>
      <w:r w:rsidRPr="00A0576B">
        <w:rPr>
          <w:b/>
          <w:sz w:val="22"/>
          <w:szCs w:val="22"/>
        </w:rPr>
        <w:t>на участие в закупке:</w:t>
      </w:r>
      <w:bookmarkEnd w:id="4"/>
    </w:p>
    <w:p w:rsidR="001E7C88" w:rsidRPr="00A0576B" w:rsidRDefault="00A0576B" w:rsidP="00A0576B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4E0A7A">
        <w:rPr>
          <w:sz w:val="22"/>
          <w:szCs w:val="22"/>
        </w:rPr>
        <w:t>«</w:t>
      </w:r>
      <w:r w:rsidR="005741D0">
        <w:rPr>
          <w:sz w:val="22"/>
          <w:szCs w:val="22"/>
        </w:rPr>
        <w:t>13</w:t>
      </w:r>
      <w:r w:rsidRPr="00A0576B">
        <w:rPr>
          <w:sz w:val="22"/>
          <w:szCs w:val="22"/>
        </w:rPr>
        <w:t>» ноября 2019 года в порядке, определенном инструкциями и регламентом электронной торговой площадки</w:t>
      </w:r>
      <w:r w:rsidR="001E7C88" w:rsidRPr="00A0576B">
        <w:rPr>
          <w:sz w:val="22"/>
          <w:szCs w:val="22"/>
        </w:rPr>
        <w:t>.</w:t>
      </w:r>
    </w:p>
    <w:p w:rsidR="001E7C88" w:rsidRPr="00A0576B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 xml:space="preserve">15 </w:t>
      </w:r>
      <w:r w:rsidRPr="00A0576B">
        <w:rPr>
          <w:b/>
          <w:sz w:val="22"/>
          <w:szCs w:val="22"/>
        </w:rPr>
        <w:t>Извещения:</w:t>
      </w:r>
    </w:p>
    <w:p w:rsidR="00A0576B" w:rsidRPr="00A0576B" w:rsidRDefault="00A0576B" w:rsidP="00A0576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5" w:name="_Toc524682950"/>
      <w:r w:rsidRPr="00A0576B">
        <w:rPr>
          <w:b/>
          <w:sz w:val="22"/>
          <w:szCs w:val="22"/>
        </w:rPr>
        <w:t>Дата рассмотрения и оценки вторых частей заявок на участие в закупке (квалификационный отбор):</w:t>
      </w:r>
      <w:bookmarkEnd w:id="5"/>
    </w:p>
    <w:p w:rsidR="001E7C88" w:rsidRPr="00A0576B" w:rsidRDefault="00A0576B" w:rsidP="00A0576B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A0576B">
        <w:rPr>
          <w:sz w:val="22"/>
          <w:szCs w:val="22"/>
        </w:rPr>
        <w:t>«</w:t>
      </w:r>
      <w:r w:rsidR="005741D0">
        <w:rPr>
          <w:sz w:val="22"/>
          <w:szCs w:val="22"/>
        </w:rPr>
        <w:t>0</w:t>
      </w:r>
      <w:r w:rsidRPr="00A0576B">
        <w:rPr>
          <w:sz w:val="22"/>
          <w:szCs w:val="22"/>
        </w:rPr>
        <w:t xml:space="preserve">2» </w:t>
      </w:r>
      <w:r w:rsidR="005741D0">
        <w:rPr>
          <w:sz w:val="22"/>
          <w:szCs w:val="22"/>
        </w:rPr>
        <w:t>дека</w:t>
      </w:r>
      <w:r w:rsidRPr="00A0576B">
        <w:rPr>
          <w:sz w:val="22"/>
          <w:szCs w:val="22"/>
        </w:rPr>
        <w:t>бря 2019 года в порядке, определенном инструкциями и регламентом электронной торговой площадки</w:t>
      </w:r>
      <w:r w:rsidR="001E7C88" w:rsidRPr="00A0576B">
        <w:rPr>
          <w:sz w:val="22"/>
          <w:szCs w:val="22"/>
        </w:rPr>
        <w:t xml:space="preserve">. </w:t>
      </w:r>
    </w:p>
    <w:p w:rsidR="001E7C88" w:rsidRPr="00A0576B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>21</w:t>
      </w:r>
      <w:r w:rsidRPr="00A0576B">
        <w:rPr>
          <w:b/>
          <w:sz w:val="22"/>
          <w:szCs w:val="22"/>
        </w:rPr>
        <w:t xml:space="preserve"> Извещения:</w:t>
      </w:r>
    </w:p>
    <w:p w:rsidR="00A0576B" w:rsidRPr="00A0576B" w:rsidRDefault="00A0576B" w:rsidP="00A0576B">
      <w:pPr>
        <w:jc w:val="both"/>
        <w:outlineLvl w:val="0"/>
        <w:rPr>
          <w:sz w:val="22"/>
          <w:szCs w:val="22"/>
        </w:rPr>
      </w:pPr>
      <w:bookmarkStart w:id="6" w:name="_Toc524682965"/>
      <w:r w:rsidRPr="00A0576B">
        <w:rPr>
          <w:b/>
          <w:sz w:val="22"/>
          <w:szCs w:val="22"/>
        </w:rPr>
        <w:t>Итоговый протокол:</w:t>
      </w:r>
      <w:bookmarkEnd w:id="6"/>
    </w:p>
    <w:p w:rsidR="00A0576B" w:rsidRPr="00A0576B" w:rsidRDefault="00A0576B" w:rsidP="00A0576B">
      <w:pPr>
        <w:jc w:val="both"/>
        <w:outlineLvl w:val="0"/>
        <w:rPr>
          <w:sz w:val="22"/>
          <w:szCs w:val="22"/>
        </w:rPr>
      </w:pPr>
      <w:bookmarkStart w:id="7" w:name="_Toc524682966"/>
      <w:r w:rsidRPr="00A0576B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7"/>
    </w:p>
    <w:p w:rsidR="001E7C88" w:rsidRPr="00A0576B" w:rsidRDefault="00A0576B" w:rsidP="00A0576B">
      <w:pPr>
        <w:spacing w:before="60" w:after="60"/>
        <w:outlineLvl w:val="0"/>
        <w:rPr>
          <w:snapToGrid w:val="0"/>
          <w:sz w:val="22"/>
          <w:szCs w:val="22"/>
        </w:rPr>
      </w:pPr>
      <w:bookmarkStart w:id="8" w:name="_Toc524682967"/>
      <w:r w:rsidRPr="00A0576B">
        <w:rPr>
          <w:sz w:val="22"/>
          <w:szCs w:val="22"/>
        </w:rPr>
        <w:t>Дата подведения итогов: до «0</w:t>
      </w:r>
      <w:r w:rsidR="005741D0">
        <w:rPr>
          <w:sz w:val="22"/>
          <w:szCs w:val="22"/>
        </w:rPr>
        <w:t>9</w:t>
      </w:r>
      <w:r w:rsidRPr="00A0576B">
        <w:rPr>
          <w:sz w:val="22"/>
          <w:szCs w:val="22"/>
        </w:rPr>
        <w:t>» декабря 2019 года</w:t>
      </w:r>
      <w:bookmarkEnd w:id="8"/>
      <w:r w:rsidR="001E7C88" w:rsidRPr="00A0576B">
        <w:rPr>
          <w:snapToGrid w:val="0"/>
          <w:sz w:val="22"/>
          <w:szCs w:val="22"/>
        </w:rPr>
        <w:t>.</w:t>
      </w:r>
    </w:p>
    <w:p w:rsidR="00D02788" w:rsidRPr="00A0576B" w:rsidRDefault="00D02788" w:rsidP="005B00C9">
      <w:pPr>
        <w:ind w:firstLine="709"/>
        <w:jc w:val="both"/>
        <w:rPr>
          <w:sz w:val="22"/>
          <w:szCs w:val="22"/>
        </w:rPr>
      </w:pPr>
    </w:p>
    <w:p w:rsidR="001E7C88" w:rsidRPr="00A0576B" w:rsidRDefault="001E7C88" w:rsidP="005B00C9">
      <w:pPr>
        <w:ind w:firstLine="709"/>
        <w:jc w:val="both"/>
        <w:rPr>
          <w:sz w:val="22"/>
          <w:szCs w:val="22"/>
        </w:rPr>
      </w:pPr>
    </w:p>
    <w:p w:rsidR="0098048D" w:rsidRPr="00A0576B" w:rsidRDefault="0098048D" w:rsidP="005B00C9">
      <w:pPr>
        <w:autoSpaceDE w:val="0"/>
        <w:autoSpaceDN w:val="0"/>
        <w:jc w:val="both"/>
        <w:outlineLvl w:val="0"/>
        <w:rPr>
          <w:sz w:val="22"/>
          <w:szCs w:val="22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0576B" w:rsidRDefault="00A0576B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5083" w:rsidRPr="00EB5467" w:rsidRDefault="007B5083" w:rsidP="007B5083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B5467">
        <w:rPr>
          <w:sz w:val="16"/>
          <w:szCs w:val="16"/>
        </w:rPr>
        <w:t>Исп. Медведева Н.Л.</w:t>
      </w:r>
    </w:p>
    <w:p w:rsidR="007B5083" w:rsidRPr="00EB5467" w:rsidRDefault="007B5083" w:rsidP="007B5083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B5467">
        <w:rPr>
          <w:sz w:val="16"/>
          <w:szCs w:val="16"/>
        </w:rPr>
        <w:t>(495) 664-88-40 доб. 6330</w:t>
      </w:r>
    </w:p>
    <w:p w:rsidR="0042666A" w:rsidRDefault="007B5083" w:rsidP="00D02788">
      <w:pPr>
        <w:autoSpaceDE w:val="0"/>
        <w:autoSpaceDN w:val="0"/>
        <w:jc w:val="both"/>
        <w:outlineLvl w:val="0"/>
      </w:pPr>
      <w:hyperlink r:id="rId8" w:history="1">
        <w:r w:rsidRPr="00EB5467">
          <w:rPr>
            <w:rStyle w:val="a9"/>
            <w:sz w:val="16"/>
            <w:szCs w:val="16"/>
            <w:lang w:val="en-US"/>
          </w:rPr>
          <w:t>medvedeva</w:t>
        </w:r>
        <w:r w:rsidRPr="00EB5467">
          <w:rPr>
            <w:rStyle w:val="a9"/>
            <w:sz w:val="16"/>
            <w:szCs w:val="16"/>
          </w:rPr>
          <w:t>_</w:t>
        </w:r>
        <w:r w:rsidRPr="00EB5467">
          <w:rPr>
            <w:rStyle w:val="a9"/>
            <w:sz w:val="16"/>
            <w:szCs w:val="16"/>
            <w:lang w:val="en-US"/>
          </w:rPr>
          <w:t>nl</w:t>
        </w:r>
        <w:r w:rsidRPr="00EB5467">
          <w:rPr>
            <w:rStyle w:val="a9"/>
            <w:sz w:val="16"/>
            <w:szCs w:val="16"/>
          </w:rPr>
          <w:t>@</w:t>
        </w:r>
        <w:r w:rsidRPr="00EB5467">
          <w:rPr>
            <w:rStyle w:val="a9"/>
            <w:sz w:val="16"/>
            <w:szCs w:val="16"/>
            <w:lang w:val="en-US"/>
          </w:rPr>
          <w:t>interrao</w:t>
        </w:r>
        <w:r w:rsidRPr="00EB5467">
          <w:rPr>
            <w:rStyle w:val="a9"/>
            <w:sz w:val="16"/>
            <w:szCs w:val="16"/>
          </w:rPr>
          <w:t>.</w:t>
        </w:r>
        <w:proofErr w:type="spellStart"/>
        <w:r w:rsidRPr="00EB5467">
          <w:rPr>
            <w:rStyle w:val="a9"/>
            <w:sz w:val="16"/>
            <w:szCs w:val="16"/>
            <w:lang w:val="en-US"/>
          </w:rPr>
          <w:t>ru</w:t>
        </w:r>
        <w:proofErr w:type="spellEnd"/>
      </w:hyperlink>
      <w:r w:rsidRPr="00EB5467">
        <w:rPr>
          <w:color w:val="365F91"/>
          <w:sz w:val="16"/>
          <w:szCs w:val="16"/>
        </w:rPr>
        <w:tab/>
      </w:r>
      <w:r w:rsidR="00D02788"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52C6A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41481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E0A7A"/>
    <w:rsid w:val="004F627A"/>
    <w:rsid w:val="00506450"/>
    <w:rsid w:val="00542FF8"/>
    <w:rsid w:val="00544012"/>
    <w:rsid w:val="0055518E"/>
    <w:rsid w:val="005741D0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32CF5"/>
    <w:rsid w:val="00643770"/>
    <w:rsid w:val="00692E09"/>
    <w:rsid w:val="00695BD3"/>
    <w:rsid w:val="006B5CAD"/>
    <w:rsid w:val="007433CF"/>
    <w:rsid w:val="00755C34"/>
    <w:rsid w:val="00774301"/>
    <w:rsid w:val="0078595A"/>
    <w:rsid w:val="0079146F"/>
    <w:rsid w:val="007A746F"/>
    <w:rsid w:val="007B4812"/>
    <w:rsid w:val="007B5083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B469E"/>
    <w:rsid w:val="009D7845"/>
    <w:rsid w:val="009E02D4"/>
    <w:rsid w:val="009E0BB5"/>
    <w:rsid w:val="009E4B01"/>
    <w:rsid w:val="00A05517"/>
    <w:rsid w:val="00A0576B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D66E6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085B"/>
    <w:rsid w:val="00F55A79"/>
    <w:rsid w:val="00F92795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28B1626A"/>
  <w15:docId w15:val="{C75A13CF-283C-453F-A94E-04F02E1F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F92795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F927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rao.tektorg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42</cp:revision>
  <cp:lastPrinted>2019-03-28T16:19:00Z</cp:lastPrinted>
  <dcterms:created xsi:type="dcterms:W3CDTF">2018-06-29T13:10:00Z</dcterms:created>
  <dcterms:modified xsi:type="dcterms:W3CDTF">2019-10-22T08:38:00Z</dcterms:modified>
</cp:coreProperties>
</file>